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04B95" w14:textId="0E0678F7" w:rsidR="007F645D" w:rsidRDefault="00FA65B7" w:rsidP="00FA65B7">
      <w:pPr>
        <w:pStyle w:val="1"/>
      </w:pPr>
      <w:r>
        <w:rPr>
          <w:rFonts w:hint="eastAsia"/>
        </w:rPr>
        <w:t>双辽</w:t>
      </w:r>
      <w:r>
        <w:rPr>
          <w:rFonts w:hint="eastAsia"/>
        </w:rPr>
        <w:t>市人社局全面推行行政执法公示制度</w:t>
      </w:r>
    </w:p>
    <w:p w14:paraId="2DAD04EE" w14:textId="77777777" w:rsidR="00FA65B7" w:rsidRDefault="00FA65B7">
      <w:pPr>
        <w:pStyle w:val="1"/>
        <w:jc w:val="center"/>
      </w:pPr>
      <w:r>
        <w:rPr>
          <w:rFonts w:hint="eastAsia"/>
        </w:rPr>
        <w:t>执法全过程记录制度</w:t>
      </w:r>
    </w:p>
    <w:p w14:paraId="508D326A" w14:textId="18FCB52B" w:rsidR="007F645D" w:rsidRDefault="00FA65B7" w:rsidP="00FA65B7">
      <w:pPr>
        <w:pStyle w:val="1"/>
        <w:jc w:val="center"/>
      </w:pPr>
      <w:r>
        <w:rPr>
          <w:rFonts w:hint="eastAsia"/>
        </w:rPr>
        <w:t>重大执法决定法制</w:t>
      </w:r>
      <w:r>
        <w:rPr>
          <w:rFonts w:hint="eastAsia"/>
        </w:rPr>
        <w:t>审核制度的通知</w:t>
      </w:r>
    </w:p>
    <w:p w14:paraId="53D3FF99" w14:textId="77777777" w:rsidR="007F645D" w:rsidRDefault="00FA65B7">
      <w:pPr>
        <w:rPr>
          <w:rFonts w:ascii="楷体" w:eastAsia="楷体" w:hAnsi="楷体" w:cs="楷体"/>
          <w:sz w:val="32"/>
          <w:szCs w:val="32"/>
        </w:rPr>
      </w:pPr>
      <w:r>
        <w:rPr>
          <w:rFonts w:ascii="楷体" w:eastAsia="楷体" w:hAnsi="楷体" w:cs="楷体" w:hint="eastAsia"/>
          <w:sz w:val="32"/>
          <w:szCs w:val="32"/>
        </w:rPr>
        <w:t>局机关</w:t>
      </w:r>
      <w:r>
        <w:rPr>
          <w:rFonts w:ascii="楷体" w:eastAsia="楷体" w:hAnsi="楷体" w:cs="楷体" w:hint="eastAsia"/>
          <w:sz w:val="32"/>
          <w:szCs w:val="32"/>
        </w:rPr>
        <w:t>各</w:t>
      </w:r>
      <w:r>
        <w:rPr>
          <w:rFonts w:ascii="楷体" w:eastAsia="楷体" w:hAnsi="楷体" w:cs="楷体" w:hint="eastAsia"/>
          <w:sz w:val="32"/>
          <w:szCs w:val="32"/>
        </w:rPr>
        <w:t>科室、局属事业单位</w:t>
      </w:r>
      <w:r>
        <w:rPr>
          <w:rFonts w:ascii="楷体" w:eastAsia="楷体" w:hAnsi="楷体" w:cs="楷体" w:hint="eastAsia"/>
          <w:sz w:val="32"/>
          <w:szCs w:val="32"/>
        </w:rPr>
        <w:t>：</w:t>
      </w:r>
    </w:p>
    <w:p w14:paraId="07016A6D" w14:textId="5257B183" w:rsidR="007F645D" w:rsidRDefault="00FA65B7">
      <w:pPr>
        <w:ind w:firstLineChars="200" w:firstLine="640"/>
        <w:rPr>
          <w:rFonts w:ascii="仿宋" w:eastAsia="仿宋" w:hAnsi="仿宋" w:cs="仿宋"/>
          <w:sz w:val="32"/>
          <w:szCs w:val="32"/>
        </w:rPr>
      </w:pPr>
      <w:r>
        <w:rPr>
          <w:rFonts w:ascii="仿宋" w:eastAsia="仿宋" w:hAnsi="仿宋" w:cs="仿宋" w:hint="eastAsia"/>
          <w:sz w:val="32"/>
          <w:szCs w:val="32"/>
        </w:rPr>
        <w:t>根据国务院办公厅《关于全面推行行政执法公示制度执法全过程记录制度重大执法决定法制审核制度的指导意见》（国办发〔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118</w:t>
      </w:r>
      <w:r>
        <w:rPr>
          <w:rFonts w:ascii="仿宋" w:eastAsia="仿宋" w:hAnsi="仿宋" w:cs="仿宋" w:hint="eastAsia"/>
          <w:sz w:val="32"/>
          <w:szCs w:val="32"/>
        </w:rPr>
        <w:t>号）和省政府办公厅《关于印发</w:t>
      </w:r>
      <w:r>
        <w:rPr>
          <w:rFonts w:ascii="仿宋" w:eastAsia="仿宋" w:hAnsi="仿宋" w:cs="仿宋" w:hint="eastAsia"/>
          <w:sz w:val="32"/>
          <w:szCs w:val="32"/>
        </w:rPr>
        <w:t>吉林</w:t>
      </w:r>
      <w:r>
        <w:rPr>
          <w:rFonts w:ascii="仿宋" w:eastAsia="仿宋" w:hAnsi="仿宋" w:cs="仿宋" w:hint="eastAsia"/>
          <w:sz w:val="32"/>
          <w:szCs w:val="32"/>
        </w:rPr>
        <w:t>省全面推行行政执法公示制度执法全过程记录制度重大执法决定法制审核制度实施方案的通知》（</w:t>
      </w:r>
      <w:r>
        <w:rPr>
          <w:rFonts w:ascii="仿宋" w:eastAsia="仿宋" w:hAnsi="仿宋" w:cs="仿宋" w:hint="eastAsia"/>
          <w:sz w:val="32"/>
          <w:szCs w:val="32"/>
        </w:rPr>
        <w:t>吉</w:t>
      </w:r>
      <w:r>
        <w:rPr>
          <w:rFonts w:ascii="仿宋" w:eastAsia="仿宋" w:hAnsi="仿宋" w:cs="仿宋" w:hint="eastAsia"/>
          <w:sz w:val="32"/>
          <w:szCs w:val="32"/>
        </w:rPr>
        <w:t>政办发〔</w:t>
      </w:r>
      <w:r>
        <w:rPr>
          <w:rFonts w:ascii="仿宋" w:eastAsia="仿宋" w:hAnsi="仿宋" w:cs="仿宋" w:hint="eastAsia"/>
          <w:sz w:val="32"/>
          <w:szCs w:val="32"/>
        </w:rPr>
        <w:t>2019</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9</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现将《双辽</w:t>
      </w:r>
      <w:r>
        <w:rPr>
          <w:rFonts w:ascii="仿宋" w:eastAsia="仿宋" w:hAnsi="仿宋" w:cs="仿宋" w:hint="eastAsia"/>
          <w:sz w:val="32"/>
          <w:szCs w:val="32"/>
        </w:rPr>
        <w:t>市人力资源和社会保</w:t>
      </w:r>
      <w:r>
        <w:rPr>
          <w:rFonts w:ascii="仿宋" w:eastAsia="仿宋" w:hAnsi="仿宋" w:cs="仿宋" w:hint="eastAsia"/>
          <w:sz w:val="32"/>
          <w:szCs w:val="32"/>
        </w:rPr>
        <w:t>障局行政执法公示制度》、《双辽</w:t>
      </w:r>
      <w:r>
        <w:rPr>
          <w:rFonts w:ascii="仿宋" w:eastAsia="仿宋" w:hAnsi="仿宋" w:cs="仿宋" w:hint="eastAsia"/>
          <w:sz w:val="32"/>
          <w:szCs w:val="32"/>
        </w:rPr>
        <w:t>市人力资源和社会保障局行政执法全过程记录制度》、《双辽</w:t>
      </w:r>
      <w:r>
        <w:rPr>
          <w:rFonts w:ascii="仿宋" w:eastAsia="仿宋" w:hAnsi="仿宋" w:cs="仿宋" w:hint="eastAsia"/>
          <w:sz w:val="32"/>
          <w:szCs w:val="32"/>
        </w:rPr>
        <w:t>市人力资源和社会保障局重大行政执法决定法制审核制度》印发你们，请</w:t>
      </w:r>
      <w:r>
        <w:rPr>
          <w:rFonts w:ascii="仿宋" w:eastAsia="仿宋" w:hAnsi="仿宋" w:cs="仿宋" w:hint="eastAsia"/>
          <w:sz w:val="32"/>
          <w:szCs w:val="32"/>
        </w:rPr>
        <w:t>各科室、局属事业单位结合各自职责，遵照落实</w:t>
      </w:r>
      <w:r>
        <w:rPr>
          <w:rFonts w:ascii="仿宋" w:eastAsia="仿宋" w:hAnsi="仿宋" w:cs="仿宋" w:hint="eastAsia"/>
          <w:sz w:val="32"/>
          <w:szCs w:val="32"/>
        </w:rPr>
        <w:t>。</w:t>
      </w:r>
    </w:p>
    <w:p w14:paraId="5C5C82E8" w14:textId="77777777" w:rsidR="007F645D" w:rsidRDefault="007F645D">
      <w:pPr>
        <w:ind w:firstLineChars="200" w:firstLine="640"/>
        <w:rPr>
          <w:rFonts w:ascii="仿宋" w:eastAsia="仿宋" w:hAnsi="仿宋" w:cs="仿宋"/>
          <w:sz w:val="32"/>
          <w:szCs w:val="32"/>
        </w:rPr>
      </w:pPr>
    </w:p>
    <w:p w14:paraId="6416D7AB" w14:textId="77777777" w:rsidR="007F645D" w:rsidRDefault="007F645D">
      <w:pPr>
        <w:ind w:firstLineChars="200" w:firstLine="640"/>
        <w:rPr>
          <w:rFonts w:ascii="仿宋" w:eastAsia="仿宋" w:hAnsi="仿宋" w:cs="仿宋"/>
          <w:sz w:val="32"/>
          <w:szCs w:val="32"/>
        </w:rPr>
      </w:pPr>
    </w:p>
    <w:p w14:paraId="5B5CAFB5" w14:textId="033AC282" w:rsidR="007F645D" w:rsidRDefault="00FA65B7">
      <w:pPr>
        <w:ind w:firstLineChars="200" w:firstLine="640"/>
        <w:jc w:val="right"/>
        <w:rPr>
          <w:rFonts w:ascii="仿宋" w:eastAsia="仿宋" w:hAnsi="仿宋" w:cs="仿宋"/>
          <w:sz w:val="32"/>
          <w:szCs w:val="32"/>
        </w:rPr>
      </w:pPr>
      <w:r>
        <w:rPr>
          <w:rFonts w:ascii="仿宋" w:eastAsia="仿宋" w:hAnsi="仿宋" w:cs="仿宋" w:hint="eastAsia"/>
          <w:sz w:val="32"/>
          <w:szCs w:val="32"/>
        </w:rPr>
        <w:t>双辽</w:t>
      </w:r>
      <w:r>
        <w:rPr>
          <w:rFonts w:ascii="仿宋" w:eastAsia="仿宋" w:hAnsi="仿宋" w:cs="仿宋" w:hint="eastAsia"/>
          <w:sz w:val="32"/>
          <w:szCs w:val="32"/>
        </w:rPr>
        <w:t>市人力资源和社会保障局</w:t>
      </w:r>
    </w:p>
    <w:p w14:paraId="0DCDA4E0" w14:textId="77777777" w:rsidR="007F645D" w:rsidRDefault="00FA65B7">
      <w:pPr>
        <w:ind w:firstLineChars="200" w:firstLine="640"/>
        <w:jc w:val="center"/>
        <w:rPr>
          <w:rFonts w:ascii="仿宋" w:eastAsia="仿宋" w:hAnsi="仿宋" w:cs="仿宋"/>
          <w:sz w:val="32"/>
          <w:szCs w:val="32"/>
        </w:rPr>
      </w:pPr>
      <w:r>
        <w:rPr>
          <w:rFonts w:ascii="仿宋" w:eastAsia="仿宋" w:hAnsi="仿宋" w:cs="仿宋" w:hint="eastAsia"/>
          <w:sz w:val="32"/>
          <w:szCs w:val="32"/>
        </w:rPr>
        <w:t xml:space="preserve">                      2020</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w:t>
      </w:r>
    </w:p>
    <w:sectPr w:rsidR="007F64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7290A64"/>
    <w:rsid w:val="007F645D"/>
    <w:rsid w:val="00FA65B7"/>
    <w:rsid w:val="18E657C7"/>
    <w:rsid w:val="27F33569"/>
    <w:rsid w:val="57290A64"/>
    <w:rsid w:val="5ADC626D"/>
    <w:rsid w:val="76097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A2CCB"/>
  <w15:docId w15:val="{37C912C5-1124-4FBB-B94D-DCD6CF53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303</Characters>
  <Application>Microsoft Office Word</Application>
  <DocSecurity>0</DocSecurity>
  <Lines>2</Lines>
  <Paragraphs>1</Paragraphs>
  <ScaleCrop>false</ScaleCrop>
  <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 </cp:lastModifiedBy>
  <cp:revision>2</cp:revision>
  <cp:lastPrinted>2020-04-02T01:49:00Z</cp:lastPrinted>
  <dcterms:created xsi:type="dcterms:W3CDTF">2019-11-28T02:53:00Z</dcterms:created>
  <dcterms:modified xsi:type="dcterms:W3CDTF">2020-05-30T02:26:00Z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