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B9C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25CCBC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本次检验项目</w:t>
      </w:r>
    </w:p>
    <w:p w14:paraId="4D0391F9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一、饼干</w:t>
      </w:r>
    </w:p>
    <w:p w14:paraId="1D03EC21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3A866C54">
      <w:pP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7100-2015《食品安全国家标准 饼干》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51F6B126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7FF6E873">
      <w:pPr>
        <w:ind w:left="210" w:left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酸价(以脂肪计)(KOH)、过氧化值(以脂肪计)、山梨酸及其钾盐(以山梨酸计)、铝的残留量(干样品，以Al计)、脱氢乙酸及其钠盐(以脱氢乙酸计)、甜蜜素(以环己基氨基磺酸计)、糖精钠(以糖精计)、二氧化硫残留量</w:t>
      </w:r>
    </w:p>
    <w:p w14:paraId="746608D2">
      <w:pPr>
        <w:ind w:left="210" w:leftChars="100"/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、炒货食品及坚果制品</w:t>
      </w:r>
    </w:p>
    <w:p w14:paraId="096D4AC4">
      <w:pPr>
        <w:numPr>
          <w:ilvl w:val="0"/>
          <w:numId w:val="2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40D9F906">
      <w:pP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19300-2014《食品安全国家标准 坚果与籽类食品》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05334163">
      <w:pPr>
        <w:numPr>
          <w:ilvl w:val="0"/>
          <w:numId w:val="2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5674214B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酸价(以脂肪计)(KOH)、过氧化值(以脂肪计)、铅(以Pb计)、黄曲霉毒素B1、苯甲酸及其钠盐(以苯甲酸计)、山梨酸及其钾盐(以山梨酸计)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、黄曲霉毒素B1、脱氢乙酸及其钠盐(以脱氢乙酸计)</w:t>
      </w:r>
    </w:p>
    <w:p w14:paraId="20BBE569">
      <w:pPr>
        <w:ind w:left="210" w:leftChars="1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蛋制品</w:t>
      </w:r>
    </w:p>
    <w:p w14:paraId="24D7152C">
      <w:pPr>
        <w:numPr>
          <w:ilvl w:val="0"/>
          <w:numId w:val="2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0A0C978C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4《食品安全国家标准 食品添加剂使用标准》</w:t>
      </w:r>
    </w:p>
    <w:p w14:paraId="46A07280">
      <w:pPr>
        <w:numPr>
          <w:ilvl w:val="0"/>
          <w:numId w:val="2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62FBE786">
      <w:pPr>
        <w:ind w:left="210" w:left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铅(以Pb计)、苯甲酸及其钠盐(以苯甲酸计)、山梨酸及其钾盐(以山梨酸计)、菌落总数、大肠菌群、沙门氏菌</w:t>
      </w:r>
    </w:p>
    <w:p w14:paraId="5A426ABD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、淀粉及淀粉制品</w:t>
      </w:r>
    </w:p>
    <w:p w14:paraId="4105B612">
      <w:pPr>
        <w:numPr>
          <w:ilvl w:val="0"/>
          <w:numId w:val="3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3269494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31637-2016《食品安全国家标准 食用淀粉》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4《食品安全国家标准 食品添加剂使用标准》</w:t>
      </w:r>
    </w:p>
    <w:p w14:paraId="4A1EA28B">
      <w:pPr>
        <w:numPr>
          <w:ilvl w:val="0"/>
          <w:numId w:val="3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144E91DB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铅(以Pb计)、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苯甲酸及其钠盐(以苯甲酸计)、山梨酸及其钾盐(以山梨酸计)、脱氢乙酸及其钠盐(以脱氢乙酸计)、铝的残留量(干样品，以Al计)、二氧化硫残留量</w:t>
      </w:r>
    </w:p>
    <w:p w14:paraId="1FF6DF09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、调味品</w:t>
      </w:r>
    </w:p>
    <w:p w14:paraId="5CD70EC5">
      <w:pPr>
        <w:numPr>
          <w:ilvl w:val="0"/>
          <w:numId w:val="4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415E85BD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 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SB/T 10416-2007《调味料酒》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GB/T 24399-2009《黄豆酱》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2719-2018《食品安全国家标准 食醋》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GB/T 8967-2007《谷氨酸钠(味精)》</w:t>
      </w:r>
    </w:p>
    <w:p w14:paraId="623D8C42">
      <w:pPr>
        <w:numPr>
          <w:ilvl w:val="0"/>
          <w:numId w:val="4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6E3AAFB1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总酸(以乙酸计)、不挥发酸(以乳酸计)、苯甲酸及其钠盐（以苯甲酸计）、山梨酸及其钾盐（以山梨酸计）、糖精钠(以糖精计)、菌落总数、氨基酸态氮、黄曲霉毒素B1、脱氢乙酸及其钠盐（以脱氢乙酸计）、防腐剂混合使用时各自用量占其最大使用量的比例之和、甜蜜素（以环己基氨基磺酸计）、谷氨酸钠</w:t>
      </w:r>
    </w:p>
    <w:p w14:paraId="1BD1BFA2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、豆制品</w:t>
      </w:r>
    </w:p>
    <w:p w14:paraId="58B174DB">
      <w:pPr>
        <w:numPr>
          <w:ilvl w:val="0"/>
          <w:numId w:val="5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2ADCC895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7307B97E">
      <w:pPr>
        <w:numPr>
          <w:ilvl w:val="0"/>
          <w:numId w:val="5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0A640DEA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铅(以Pb计)、苯甲酸及其钠盐(以苯甲酸计)、山梨酸及其钾盐(以山梨酸计)、脱氢乙酸及其钠盐(以脱氢乙酸计)、糖精钠(以糖精计)、铝的残留量(干样品，以Al计)</w:t>
      </w:r>
    </w:p>
    <w:p w14:paraId="319DE9BB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、方便食品</w:t>
      </w:r>
    </w:p>
    <w:p w14:paraId="121C7B8F">
      <w:pPr>
        <w:numPr>
          <w:ilvl w:val="0"/>
          <w:numId w:val="6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69BCE182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</w:t>
      </w:r>
      <w:r>
        <w:rPr>
          <w:rFonts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Q/LJY0001S-2023《调味面制食品》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0E2419C9">
      <w:pPr>
        <w:numPr>
          <w:ilvl w:val="0"/>
          <w:numId w:val="6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19FDFA88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酸价(以脂肪计)(KOH)、过氧化值(以脂肪计)、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苯甲酸及其钠盐(以苯甲酸计)、山梨酸及其钾盐(以山梨酸计)、脱氢乙酸及其钠盐(以脱氢乙酸计)、糖精钠(以糖精计)</w:t>
      </w:r>
    </w:p>
    <w:p w14:paraId="29DF1A7D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、糕点</w:t>
      </w:r>
    </w:p>
    <w:p w14:paraId="6F07F44A">
      <w:pPr>
        <w:numPr>
          <w:ilvl w:val="0"/>
          <w:numId w:val="7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F33B4A5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7099-2015《食品安全国家标准 糕点、面包》、GB 2762-2022《食品安全国家标准 食品中污染物限量》、GB 2760-2024《食品安全国家标准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、GB 29921-2021《食品安全国家标准 预包装食品中致病菌限量》</w:t>
      </w:r>
    </w:p>
    <w:p w14:paraId="1DA5D7DD">
      <w:pPr>
        <w:numPr>
          <w:ilvl w:val="0"/>
          <w:numId w:val="7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7E56FC6B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酸价(以脂肪计)(KOH)、过氧化值(以脂肪计)、铅(以Pb计)、苯甲酸及其钠盐(以苯甲酸计)、山梨酸及其钾盐(以山梨酸计)、糖精钠(以糖精计)、甜蜜素(以环己基氨基磺酸计)、安赛蜜、铝的残留量(干样品，以Al计)、丙酸及其钠盐、钙盐(以丙酸计)、脱氢乙酸及其钠盐(以脱氢乙酸计)、防腐剂混合使用时各自用量占其最大使用量的比例之和、菌落总数</w:t>
      </w:r>
    </w:p>
    <w:p w14:paraId="30E18DA9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、罐头</w:t>
      </w:r>
    </w:p>
    <w:p w14:paraId="58044CE8">
      <w:pPr>
        <w:numPr>
          <w:ilvl w:val="0"/>
          <w:numId w:val="8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3807492F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 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7098-2015《食品安全国家标准 罐头食品》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</w:t>
      </w:r>
    </w:p>
    <w:p w14:paraId="0A8F4EF1">
      <w:pPr>
        <w:numPr>
          <w:ilvl w:val="0"/>
          <w:numId w:val="8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36D4363D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组胺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、铅（以Pb计）、无机砷（以As计）、脱氢乙酸及其钠盐（以脱氢乙酸计）、山梨酸及其钾盐（以山梨酸计）、糖精钠（以糖精计）、商业无菌、苯甲酸及其钠盐（以苯甲酸计）、甜蜜素（以环己基氨基磺酸计）</w:t>
      </w:r>
    </w:p>
    <w:p w14:paraId="43180FE6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十、酒类</w:t>
      </w:r>
    </w:p>
    <w:p w14:paraId="0D26C452">
      <w:pPr>
        <w:numPr>
          <w:ilvl w:val="0"/>
          <w:numId w:val="9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2346487F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 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GB/T 20821-2007 《液态法白酒》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2757-2012《食品安全国家标准 蒸馏酒及其配制酒》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</w:t>
      </w:r>
    </w:p>
    <w:p w14:paraId="5A57E748">
      <w:pPr>
        <w:numPr>
          <w:ilvl w:val="0"/>
          <w:numId w:val="9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7950A95E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酒精度、铅(以Pb计)、甲醇、氰化物(以HCN计)、糖精钠(以糖精计)、甜蜜素(以环己基氨基磺酸计)</w:t>
      </w:r>
    </w:p>
    <w:p w14:paraId="268C6F18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、粮食加工品</w:t>
      </w:r>
    </w:p>
    <w:p w14:paraId="748EA3FD">
      <w:pPr>
        <w:numPr>
          <w:ilvl w:val="0"/>
          <w:numId w:val="10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F360A90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2762-20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《食品安全国家标准 食品中污染物限量》、GB 2760-20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卫生部公告[2011]第4号 卫生部等7部门《关于撤销食品添加剂过氧化苯甲酰、过氧化钙的公告》</w:t>
      </w:r>
    </w:p>
    <w:p w14:paraId="773FEE48">
      <w:pPr>
        <w:numPr>
          <w:ilvl w:val="0"/>
          <w:numId w:val="10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6AA5344B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铅（以Pb计）、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黄曲霉毒素B1、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脱氢乙酸及其钠盐（以脱氢乙酸计）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、镉（以Cd计）、苯并[a]芘、玉米赤霉烯酮、脱氧雪腐镰刀菌烯醇、赭曲霉毒素A、黄曲霉毒素B1、偶氮甲酰胺、过氧化苯甲酰、无机砷（以As计）</w:t>
      </w:r>
    </w:p>
    <w:p w14:paraId="129C0213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、食糖</w:t>
      </w:r>
    </w:p>
    <w:p w14:paraId="06083ED0">
      <w:pPr>
        <w:numPr>
          <w:ilvl w:val="0"/>
          <w:numId w:val="11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055E75FA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GB 2760-2024《食品安全国家标准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GB 13104-2014《食品安全国家标准 食糖》 </w:t>
      </w:r>
    </w:p>
    <w:p w14:paraId="13E0A514">
      <w:pPr>
        <w:numPr>
          <w:ilvl w:val="0"/>
          <w:numId w:val="11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2C29BF04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二氧化硫残留量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、螨</w:t>
      </w:r>
    </w:p>
    <w:p w14:paraId="4905E81E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、食用油、油脂及其制品</w:t>
      </w:r>
    </w:p>
    <w:p w14:paraId="02A6A922">
      <w:pPr>
        <w:numPr>
          <w:ilvl w:val="0"/>
          <w:numId w:val="12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4EB335D9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2716-2018《食品安全国家标准 植物油》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</w:p>
    <w:p w14:paraId="4C259E06">
      <w:pPr>
        <w:numPr>
          <w:ilvl w:val="0"/>
          <w:numId w:val="12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5A2C3501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酸价、过氧化值、苯并[a]芘、溶剂残留量</w:t>
      </w:r>
    </w:p>
    <w:p w14:paraId="3C7B8A54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、蔬菜制品</w:t>
      </w:r>
    </w:p>
    <w:p w14:paraId="6A767D73">
      <w:pPr>
        <w:numPr>
          <w:ilvl w:val="0"/>
          <w:numId w:val="13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5EB782D0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2760-2014《食品安全国家标准 食品添加剂使用标准》</w:t>
      </w:r>
    </w:p>
    <w:p w14:paraId="41223DD4">
      <w:pPr>
        <w:numPr>
          <w:ilvl w:val="0"/>
          <w:numId w:val="13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59AAC6CE">
      <w:pPr>
        <w:ind w:left="210" w:leftChars="100"/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亚硝酸盐(以NaNO2计)、苯甲酸及其钠盐(以苯甲酸计)、山梨酸及其钾盐(以山梨酸计)、脱氢乙酸及其钠盐(以脱氢乙酸计)、糖精钠(以糖精计)、甜蜜素(以环己基氨基磺酸计)、防腐剂混合使用时各自用量占其最大使用量的比例之和</w:t>
      </w:r>
    </w:p>
    <w:p w14:paraId="51FAD80A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、薯类和膨化食品</w:t>
      </w:r>
    </w:p>
    <w:p w14:paraId="1F3ECE54">
      <w:pPr>
        <w:numPr>
          <w:ilvl w:val="0"/>
          <w:numId w:val="14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477E260F">
      <w:pP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17401-2014《食品安全国家标准 膨化食品》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4D86FA78">
      <w:pPr>
        <w:numPr>
          <w:ilvl w:val="0"/>
          <w:numId w:val="14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4E43B272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水分、酸价(以脂肪计)(KOH)、过氧化值(以脂肪计)、黄曲霉毒素B1、糖精钠(以糖精计)、苯甲酸及其钠盐(以苯甲酸计)、山梨酸及其钾盐(以山梨酸计)</w:t>
      </w:r>
    </w:p>
    <w:p w14:paraId="519D4693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十六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、水果制品</w:t>
      </w:r>
    </w:p>
    <w:p w14:paraId="19A95490">
      <w:pPr>
        <w:numPr>
          <w:ilvl w:val="0"/>
          <w:numId w:val="15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01DE604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14884-2016《食品安全国家标准 蜜饯》、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660DE8CA">
      <w:pPr>
        <w:numPr>
          <w:ilvl w:val="0"/>
          <w:numId w:val="15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3EA87635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苯甲酸及其钠盐(以苯甲酸计)、山梨酸及其钾盐(以山梨酸计)、脱氢乙酸及其钠盐(以脱氢乙酸计)、防腐剂混合使用时各自用量占其最大使用量的比例、糖精钠(以糖精计)、甜蜜素(以环己基氨基磺酸计)、二氧化硫残留量</w:t>
      </w:r>
    </w:p>
    <w:p w14:paraId="64DAB9CA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十七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、糖果制品</w:t>
      </w:r>
    </w:p>
    <w:p w14:paraId="36167710">
      <w:pPr>
        <w:numPr>
          <w:ilvl w:val="0"/>
          <w:numId w:val="16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6E2843F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2762-20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《食品安全国家标准 食品中污染物限量》、GB 29921-2021《食品安全国家标准 预包装食品中致病菌限量》、GB 2760-20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4《食品安全国家标准 食品添加剂使用标准》、GB 19299-2015《食品安全国家标准 果冻》</w:t>
      </w:r>
    </w:p>
    <w:p w14:paraId="0AF819CA">
      <w:pPr>
        <w:numPr>
          <w:ilvl w:val="0"/>
          <w:numId w:val="16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6B0216FF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铅(以Pb计)、糖精钠(以糖精计)、沙门氏菌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、山梨酸及其钾盐(以山梨酸计)、苯甲酸及其钠盐(以苯甲酸计)、糖精钠(以糖精计)、甜蜜素(以环己基氨基磺酸计)</w:t>
      </w:r>
    </w:p>
    <w:p w14:paraId="56BD99A2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十八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、饮料</w:t>
      </w:r>
    </w:p>
    <w:p w14:paraId="42BBC653">
      <w:pPr>
        <w:numPr>
          <w:ilvl w:val="0"/>
          <w:numId w:val="17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38B43C43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GB/T 21732-2008 《含乳饮料》、卫生部、工业和信息化部、农业部、工商总局、质检总局公告2011年第10号《关于三聚氰胺在食品中的限量值的公告》、GB 2760-2024《食品安全国家标准 食品添加剂使用标准》、GB 7101-2022《食品安全国家标准 饮料》、GB 2762-2022《食品安全国家标准 食品中污染物限量》、GB 19298-2014《食品安全国家标准 包装饮用水》、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17323-1998《瓶装饮用纯净水》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8537-2018《食品安全国家标准 饮用天然矿泉水》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GB/T 20349-2006《地理标志产品 吉林长白山饮用天然矿泉水》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、GB/T 10792-2008《碳酸饮料（汽水）》</w:t>
      </w:r>
    </w:p>
    <w:p w14:paraId="7578B592">
      <w:pPr>
        <w:numPr>
          <w:ilvl w:val="0"/>
          <w:numId w:val="17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7291DFBF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溴酸盐、硝酸盐(以NO3-计)、亚硝酸盐(以NO2-计)、大肠菌群、铜绿假单胞菌、电导率、铅（以Pb计）、镉（以Cd计）、余氯（游离氯）、三氯甲烷、山梨酸及其钾盐(以山梨酸计)、脱氢乙酸及其钠盐(以脱氢乙酸计)、防腐剂混合使用时各自用量占其最大使用量的比例之和、安赛蜜、甜蜜素（以环己基氨基磺酸计）、蛋白质、三聚氰胺、脱氢乙酸及其钠盐(以脱氢乙酸计)、菌落总数、二氧化碳气容量、苯甲酸及其钠盐（以苯甲酸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26DAA"/>
    <w:multiLevelType w:val="singleLevel"/>
    <w:tmpl w:val="9AE26D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313645"/>
    <w:multiLevelType w:val="singleLevel"/>
    <w:tmpl w:val="063136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7992E03"/>
    <w:multiLevelType w:val="singleLevel"/>
    <w:tmpl w:val="07992E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7C83692"/>
    <w:multiLevelType w:val="singleLevel"/>
    <w:tmpl w:val="07C836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62124CF"/>
    <w:multiLevelType w:val="singleLevel"/>
    <w:tmpl w:val="162124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53D5D3C"/>
    <w:multiLevelType w:val="singleLevel"/>
    <w:tmpl w:val="253D5D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267E5BB8"/>
    <w:multiLevelType w:val="singleLevel"/>
    <w:tmpl w:val="267E5B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B754AA4"/>
    <w:multiLevelType w:val="singleLevel"/>
    <w:tmpl w:val="3B754A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F804EB5"/>
    <w:multiLevelType w:val="singleLevel"/>
    <w:tmpl w:val="3F804E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4A380F5F"/>
    <w:multiLevelType w:val="singleLevel"/>
    <w:tmpl w:val="4A380F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58916D49"/>
    <w:multiLevelType w:val="singleLevel"/>
    <w:tmpl w:val="58916D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5C7245A5"/>
    <w:multiLevelType w:val="singleLevel"/>
    <w:tmpl w:val="5C7245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5ED30879"/>
    <w:multiLevelType w:val="singleLevel"/>
    <w:tmpl w:val="5ED308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5FCA23CC"/>
    <w:multiLevelType w:val="singleLevel"/>
    <w:tmpl w:val="5FCA23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6A1D30D9"/>
    <w:multiLevelType w:val="singleLevel"/>
    <w:tmpl w:val="6A1D30D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6CF9584D"/>
    <w:multiLevelType w:val="singleLevel"/>
    <w:tmpl w:val="6CF958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744A00E7"/>
    <w:multiLevelType w:val="singleLevel"/>
    <w:tmpl w:val="744A00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14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15"/>
  </w:num>
  <w:num w:numId="13">
    <w:abstractNumId w:val="2"/>
  </w:num>
  <w:num w:numId="14">
    <w:abstractNumId w:val="4"/>
  </w:num>
  <w:num w:numId="15">
    <w:abstractNumId w:val="13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A"/>
    <w:rsid w:val="00022C4F"/>
    <w:rsid w:val="00136E30"/>
    <w:rsid w:val="001427A2"/>
    <w:rsid w:val="00176176"/>
    <w:rsid w:val="001820D3"/>
    <w:rsid w:val="001906EB"/>
    <w:rsid w:val="001A2AC8"/>
    <w:rsid w:val="001E45A8"/>
    <w:rsid w:val="00221F1C"/>
    <w:rsid w:val="00296AE8"/>
    <w:rsid w:val="003228BA"/>
    <w:rsid w:val="004922D0"/>
    <w:rsid w:val="004B79A8"/>
    <w:rsid w:val="005D7D27"/>
    <w:rsid w:val="00691552"/>
    <w:rsid w:val="006A2FE3"/>
    <w:rsid w:val="006E2D3D"/>
    <w:rsid w:val="007179B5"/>
    <w:rsid w:val="007D4594"/>
    <w:rsid w:val="007E3F15"/>
    <w:rsid w:val="00812BC7"/>
    <w:rsid w:val="00986D84"/>
    <w:rsid w:val="009C500F"/>
    <w:rsid w:val="00AE79D8"/>
    <w:rsid w:val="00C32DD4"/>
    <w:rsid w:val="00C96105"/>
    <w:rsid w:val="00D65AF7"/>
    <w:rsid w:val="00DA6A07"/>
    <w:rsid w:val="00E02EC3"/>
    <w:rsid w:val="00E25374"/>
    <w:rsid w:val="00E96B13"/>
    <w:rsid w:val="00EC234F"/>
    <w:rsid w:val="00F05D00"/>
    <w:rsid w:val="00F765F1"/>
    <w:rsid w:val="01297F57"/>
    <w:rsid w:val="02232AD9"/>
    <w:rsid w:val="02C64A57"/>
    <w:rsid w:val="03142C8C"/>
    <w:rsid w:val="049412ED"/>
    <w:rsid w:val="05A5405E"/>
    <w:rsid w:val="06245D5C"/>
    <w:rsid w:val="0696090C"/>
    <w:rsid w:val="07195894"/>
    <w:rsid w:val="080E26DA"/>
    <w:rsid w:val="08E37A9B"/>
    <w:rsid w:val="09431B2A"/>
    <w:rsid w:val="09CB5238"/>
    <w:rsid w:val="0B35578E"/>
    <w:rsid w:val="0C734F6A"/>
    <w:rsid w:val="0C740622"/>
    <w:rsid w:val="0C7A7199"/>
    <w:rsid w:val="0C864642"/>
    <w:rsid w:val="0D2D7AC4"/>
    <w:rsid w:val="0D732430"/>
    <w:rsid w:val="0DC52AF2"/>
    <w:rsid w:val="0DF86AA6"/>
    <w:rsid w:val="0E592852"/>
    <w:rsid w:val="0EC36B28"/>
    <w:rsid w:val="0FDD3285"/>
    <w:rsid w:val="10210E0D"/>
    <w:rsid w:val="10974D83"/>
    <w:rsid w:val="112210F9"/>
    <w:rsid w:val="11A210CC"/>
    <w:rsid w:val="12250BB9"/>
    <w:rsid w:val="12A94327"/>
    <w:rsid w:val="13411DA7"/>
    <w:rsid w:val="13A36BCC"/>
    <w:rsid w:val="13B2461B"/>
    <w:rsid w:val="13DF5DFB"/>
    <w:rsid w:val="148E0986"/>
    <w:rsid w:val="14A04710"/>
    <w:rsid w:val="15CA685C"/>
    <w:rsid w:val="16171E2C"/>
    <w:rsid w:val="16965D4C"/>
    <w:rsid w:val="1792166D"/>
    <w:rsid w:val="17AD7785"/>
    <w:rsid w:val="198F06D8"/>
    <w:rsid w:val="1A552A16"/>
    <w:rsid w:val="1AD0612D"/>
    <w:rsid w:val="1B0D0CA5"/>
    <w:rsid w:val="1B406AF5"/>
    <w:rsid w:val="1B88442C"/>
    <w:rsid w:val="1BF61011"/>
    <w:rsid w:val="1BFC228D"/>
    <w:rsid w:val="1CC63DD0"/>
    <w:rsid w:val="1CE95236"/>
    <w:rsid w:val="1CF17270"/>
    <w:rsid w:val="1D5D3703"/>
    <w:rsid w:val="1D7F2138"/>
    <w:rsid w:val="1DC825CF"/>
    <w:rsid w:val="1E201834"/>
    <w:rsid w:val="1E3F1644"/>
    <w:rsid w:val="1F6B2533"/>
    <w:rsid w:val="1FF146CC"/>
    <w:rsid w:val="201607A0"/>
    <w:rsid w:val="20234A8D"/>
    <w:rsid w:val="20DF1A4F"/>
    <w:rsid w:val="21DF0413"/>
    <w:rsid w:val="21FB07E6"/>
    <w:rsid w:val="227769D5"/>
    <w:rsid w:val="232851F1"/>
    <w:rsid w:val="239F1733"/>
    <w:rsid w:val="239F41C2"/>
    <w:rsid w:val="23E446FA"/>
    <w:rsid w:val="24004532"/>
    <w:rsid w:val="24F23088"/>
    <w:rsid w:val="250759A7"/>
    <w:rsid w:val="268232F0"/>
    <w:rsid w:val="273F637C"/>
    <w:rsid w:val="27606222"/>
    <w:rsid w:val="279C49C0"/>
    <w:rsid w:val="28FC6430"/>
    <w:rsid w:val="29145AB0"/>
    <w:rsid w:val="29806F68"/>
    <w:rsid w:val="29D73C1B"/>
    <w:rsid w:val="29D90DD4"/>
    <w:rsid w:val="2A0C7D3C"/>
    <w:rsid w:val="2A444E75"/>
    <w:rsid w:val="2A577C49"/>
    <w:rsid w:val="2AF0302D"/>
    <w:rsid w:val="2B846BBB"/>
    <w:rsid w:val="2C4F4179"/>
    <w:rsid w:val="2D741B2D"/>
    <w:rsid w:val="2D903EA1"/>
    <w:rsid w:val="2DD83047"/>
    <w:rsid w:val="2E032EC6"/>
    <w:rsid w:val="2E0B5B3E"/>
    <w:rsid w:val="2E36721D"/>
    <w:rsid w:val="2ECC7129"/>
    <w:rsid w:val="2F8D0CE9"/>
    <w:rsid w:val="2FE40B65"/>
    <w:rsid w:val="304342F6"/>
    <w:rsid w:val="30A87899"/>
    <w:rsid w:val="31117FF1"/>
    <w:rsid w:val="31AE20EA"/>
    <w:rsid w:val="31F128D7"/>
    <w:rsid w:val="326E191E"/>
    <w:rsid w:val="32AA0ED4"/>
    <w:rsid w:val="332912C2"/>
    <w:rsid w:val="33E11A1E"/>
    <w:rsid w:val="341D07E1"/>
    <w:rsid w:val="346C2EDA"/>
    <w:rsid w:val="34D672C2"/>
    <w:rsid w:val="34E15F11"/>
    <w:rsid w:val="35115C59"/>
    <w:rsid w:val="36254C14"/>
    <w:rsid w:val="36283B3B"/>
    <w:rsid w:val="366B3426"/>
    <w:rsid w:val="36E1730C"/>
    <w:rsid w:val="370D3603"/>
    <w:rsid w:val="376566D3"/>
    <w:rsid w:val="38471448"/>
    <w:rsid w:val="38F87B30"/>
    <w:rsid w:val="39D52416"/>
    <w:rsid w:val="3A120DCA"/>
    <w:rsid w:val="3A1979B5"/>
    <w:rsid w:val="3AAC0616"/>
    <w:rsid w:val="3BB26EF7"/>
    <w:rsid w:val="3BF9015D"/>
    <w:rsid w:val="3BFC5D58"/>
    <w:rsid w:val="3C00131F"/>
    <w:rsid w:val="3C210FB4"/>
    <w:rsid w:val="3CF8418D"/>
    <w:rsid w:val="3D0C1E64"/>
    <w:rsid w:val="3E3B4E78"/>
    <w:rsid w:val="3E3B609C"/>
    <w:rsid w:val="3ECB3607"/>
    <w:rsid w:val="3ED73335"/>
    <w:rsid w:val="3EEA40A4"/>
    <w:rsid w:val="3FC06668"/>
    <w:rsid w:val="3FD2518A"/>
    <w:rsid w:val="404816E2"/>
    <w:rsid w:val="40C40F74"/>
    <w:rsid w:val="40CF5202"/>
    <w:rsid w:val="40F50C9F"/>
    <w:rsid w:val="410506E4"/>
    <w:rsid w:val="41150F8D"/>
    <w:rsid w:val="414030E7"/>
    <w:rsid w:val="41770ACF"/>
    <w:rsid w:val="41E731D2"/>
    <w:rsid w:val="41EA0232"/>
    <w:rsid w:val="421B54FF"/>
    <w:rsid w:val="423126E3"/>
    <w:rsid w:val="42A06815"/>
    <w:rsid w:val="434F01D2"/>
    <w:rsid w:val="43916D9F"/>
    <w:rsid w:val="440D2548"/>
    <w:rsid w:val="444A67CC"/>
    <w:rsid w:val="459A314D"/>
    <w:rsid w:val="45D6221B"/>
    <w:rsid w:val="45ED4573"/>
    <w:rsid w:val="46374EC0"/>
    <w:rsid w:val="46750233"/>
    <w:rsid w:val="46917197"/>
    <w:rsid w:val="48E14E5B"/>
    <w:rsid w:val="495A3C8B"/>
    <w:rsid w:val="495E518B"/>
    <w:rsid w:val="4983321B"/>
    <w:rsid w:val="49961556"/>
    <w:rsid w:val="49D50125"/>
    <w:rsid w:val="4A7942F6"/>
    <w:rsid w:val="4A9E3D84"/>
    <w:rsid w:val="4AE571E6"/>
    <w:rsid w:val="4B0552D9"/>
    <w:rsid w:val="4B121417"/>
    <w:rsid w:val="4B252F41"/>
    <w:rsid w:val="4B2F257A"/>
    <w:rsid w:val="4BF25CA2"/>
    <w:rsid w:val="4CD656BA"/>
    <w:rsid w:val="4D4167FD"/>
    <w:rsid w:val="4D961A66"/>
    <w:rsid w:val="4DF50F21"/>
    <w:rsid w:val="4DF774CD"/>
    <w:rsid w:val="4F012BE9"/>
    <w:rsid w:val="4F391F4F"/>
    <w:rsid w:val="4F47420C"/>
    <w:rsid w:val="4F4A3F73"/>
    <w:rsid w:val="5097661B"/>
    <w:rsid w:val="5110387B"/>
    <w:rsid w:val="51460B4E"/>
    <w:rsid w:val="51821BF4"/>
    <w:rsid w:val="518635C2"/>
    <w:rsid w:val="526207C0"/>
    <w:rsid w:val="52720E4C"/>
    <w:rsid w:val="53227E87"/>
    <w:rsid w:val="539564E9"/>
    <w:rsid w:val="539C6AC8"/>
    <w:rsid w:val="53E05867"/>
    <w:rsid w:val="53FF467B"/>
    <w:rsid w:val="5408124C"/>
    <w:rsid w:val="54B344B3"/>
    <w:rsid w:val="5591475D"/>
    <w:rsid w:val="55942794"/>
    <w:rsid w:val="561B0564"/>
    <w:rsid w:val="562F3FBE"/>
    <w:rsid w:val="56937047"/>
    <w:rsid w:val="56C37A4D"/>
    <w:rsid w:val="57380749"/>
    <w:rsid w:val="578A63A9"/>
    <w:rsid w:val="585C2BC3"/>
    <w:rsid w:val="59187561"/>
    <w:rsid w:val="59640B63"/>
    <w:rsid w:val="5A494E70"/>
    <w:rsid w:val="5B015211"/>
    <w:rsid w:val="5B451807"/>
    <w:rsid w:val="5BAF5710"/>
    <w:rsid w:val="5C6B709C"/>
    <w:rsid w:val="5C7B16E4"/>
    <w:rsid w:val="5C806BBC"/>
    <w:rsid w:val="5CC541EE"/>
    <w:rsid w:val="5D41348B"/>
    <w:rsid w:val="5D683ED4"/>
    <w:rsid w:val="5D83481B"/>
    <w:rsid w:val="5DD825D3"/>
    <w:rsid w:val="5DD91C01"/>
    <w:rsid w:val="5DDA56AF"/>
    <w:rsid w:val="5E465D7B"/>
    <w:rsid w:val="5E54080F"/>
    <w:rsid w:val="5E703494"/>
    <w:rsid w:val="5E824D5A"/>
    <w:rsid w:val="5EAD0CEB"/>
    <w:rsid w:val="5F484316"/>
    <w:rsid w:val="5F7E6AB0"/>
    <w:rsid w:val="5F937142"/>
    <w:rsid w:val="608405F6"/>
    <w:rsid w:val="615B7B8E"/>
    <w:rsid w:val="61914E36"/>
    <w:rsid w:val="621379CC"/>
    <w:rsid w:val="622F7E8E"/>
    <w:rsid w:val="630B7F48"/>
    <w:rsid w:val="63545D94"/>
    <w:rsid w:val="63B2426B"/>
    <w:rsid w:val="65F6304F"/>
    <w:rsid w:val="65F8220C"/>
    <w:rsid w:val="66DB3B02"/>
    <w:rsid w:val="670B5549"/>
    <w:rsid w:val="671B22E3"/>
    <w:rsid w:val="67395B3B"/>
    <w:rsid w:val="67643618"/>
    <w:rsid w:val="691E3D98"/>
    <w:rsid w:val="6A7576C4"/>
    <w:rsid w:val="6B7B0EFE"/>
    <w:rsid w:val="6C322327"/>
    <w:rsid w:val="6C4A59B4"/>
    <w:rsid w:val="6D63126C"/>
    <w:rsid w:val="6E81219C"/>
    <w:rsid w:val="6F015363"/>
    <w:rsid w:val="6F5A5AE8"/>
    <w:rsid w:val="71A63CE3"/>
    <w:rsid w:val="720E4A89"/>
    <w:rsid w:val="72925FCA"/>
    <w:rsid w:val="72C32BDD"/>
    <w:rsid w:val="72DB0537"/>
    <w:rsid w:val="73226E22"/>
    <w:rsid w:val="732C61BB"/>
    <w:rsid w:val="735F35AE"/>
    <w:rsid w:val="73731C59"/>
    <w:rsid w:val="7374662E"/>
    <w:rsid w:val="741F7379"/>
    <w:rsid w:val="742F43C8"/>
    <w:rsid w:val="743072E4"/>
    <w:rsid w:val="743A472B"/>
    <w:rsid w:val="74E8067B"/>
    <w:rsid w:val="753700B8"/>
    <w:rsid w:val="754F713A"/>
    <w:rsid w:val="75527A99"/>
    <w:rsid w:val="759A5CA0"/>
    <w:rsid w:val="75DF551E"/>
    <w:rsid w:val="76003E9C"/>
    <w:rsid w:val="769D008C"/>
    <w:rsid w:val="76B71EC5"/>
    <w:rsid w:val="76F926BC"/>
    <w:rsid w:val="77E84EBC"/>
    <w:rsid w:val="78327B8F"/>
    <w:rsid w:val="78BC7452"/>
    <w:rsid w:val="79BC0EBD"/>
    <w:rsid w:val="7A167436"/>
    <w:rsid w:val="7AA87E61"/>
    <w:rsid w:val="7B0D64F9"/>
    <w:rsid w:val="7B2F35B6"/>
    <w:rsid w:val="7B4D3E4D"/>
    <w:rsid w:val="7B757293"/>
    <w:rsid w:val="7CC04921"/>
    <w:rsid w:val="7CFF5FF0"/>
    <w:rsid w:val="7D1946C4"/>
    <w:rsid w:val="7D5176F4"/>
    <w:rsid w:val="7D633E33"/>
    <w:rsid w:val="7DD10316"/>
    <w:rsid w:val="7EEA63E6"/>
    <w:rsid w:val="7F152725"/>
    <w:rsid w:val="7F500A87"/>
    <w:rsid w:val="7FAC3301"/>
    <w:rsid w:val="7FE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SGS</Company>
  <Pages>9</Pages>
  <Words>4463</Words>
  <Characters>5407</Characters>
  <Lines>28</Lines>
  <Paragraphs>7</Paragraphs>
  <TotalTime>40</TotalTime>
  <ScaleCrop>false</ScaleCrop>
  <LinksUpToDate>false</LinksUpToDate>
  <CharactersWithSpaces>5862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2021-05-19T08:21:00Z</dcterms:created>
  <dc:creator>Administrator</dc:creator>
  <cp:lastModifiedBy>de'l'l</cp:lastModifiedBy>
  <cp:lastPrinted>2017-05-19T01:36:00Z</cp:lastPrinted>
  <dcterms:modified xsi:type="dcterms:W3CDTF">2025-10-23T02:03:18Z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eyJoZGlkIjoiOWI3YzBhZThlODlmYTYyZTM5YTk0ODFjNzJiZDJjMDUifQ==</vt:lpwstr>
  </property>
  <property fmtid="{D5CDD505-2E9C-101B-9397-08002B2CF9AE}" pid="4" name="ICV">
    <vt:lpwstr>27ED354029F74A7995E82ABE15E91A15_12</vt:lpwstr>
  </property>
</Properties>
</file>