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3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703"/>
        <w:gridCol w:w="1951"/>
        <w:gridCol w:w="2193"/>
        <w:gridCol w:w="1479"/>
        <w:gridCol w:w="1130"/>
        <w:gridCol w:w="1270"/>
        <w:gridCol w:w="1220"/>
        <w:gridCol w:w="1239"/>
        <w:gridCol w:w="912"/>
        <w:gridCol w:w="1159"/>
        <w:gridCol w:w="501"/>
      </w:tblGrid>
      <w:tr w14:paraId="5A6E1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43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0338">
            <w:pPr>
              <w:ind w:firstLine="1920" w:firstLineChars="600"/>
              <w:jc w:val="left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eastAsia="仿宋" w:cs="仿宋" w:asciiTheme="majorAscii" w:hAnsiTheme="majorAscii"/>
                <w:sz w:val="32"/>
                <w:szCs w:val="32"/>
                <w:lang w:val="en-US" w:eastAsia="zh-CN"/>
              </w:rPr>
              <w:t>双辽市</w:t>
            </w:r>
            <w:r>
              <w:rPr>
                <w:rFonts w:hint="default" w:eastAsia="仿宋" w:cs="仿宋" w:asciiTheme="majorAscii" w:hAnsiTheme="majorAscii"/>
                <w:sz w:val="32"/>
                <w:szCs w:val="32"/>
                <w:lang w:val="en-US" w:eastAsia="zh-CN"/>
              </w:rPr>
              <w:t>人力资源和社会保障</w:t>
            </w:r>
            <w:r>
              <w:rPr>
                <w:rFonts w:hint="eastAsia" w:eastAsia="仿宋" w:cs="仿宋" w:asciiTheme="majorAscii" w:hAnsiTheme="majorAscii"/>
                <w:sz w:val="32"/>
                <w:szCs w:val="32"/>
                <w:lang w:val="en-US" w:eastAsia="zh-CN"/>
              </w:rPr>
              <w:t>局</w:t>
            </w:r>
            <w:r>
              <w:rPr>
                <w:rFonts w:hint="default" w:eastAsia="仿宋" w:cs="仿宋" w:asciiTheme="majorAscii" w:hAnsiTheme="majorAscii"/>
                <w:sz w:val="32"/>
                <w:szCs w:val="32"/>
                <w:lang w:val="en-US" w:eastAsia="zh-CN"/>
              </w:rPr>
              <w:t>管辖的经营性人力资源服务机构名录</w:t>
            </w:r>
            <w:bookmarkEnd w:id="0"/>
          </w:p>
        </w:tc>
      </w:tr>
      <w:tr w14:paraId="60C51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4380" w:type="dxa"/>
            <w:gridSpan w:val="1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2C0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B85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C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9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资质编号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5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获证时间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DF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年度报告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（2023）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年度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E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年度报告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（2024）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年度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7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年度报告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（2025）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年度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况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况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F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况</w:t>
            </w:r>
          </w:p>
        </w:tc>
      </w:tr>
      <w:tr w14:paraId="4EF54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DB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DBF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E98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吉林鸿盛人力资源有限公司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09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91220382MA7E04CE40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181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（吉）人服证字[2021]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第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0000020213号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4C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2023.04.12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B1E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66D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BF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3D8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E13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5C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  <w:tr w14:paraId="1107A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09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B5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1F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吉林省澎博劳务派遣有限公司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1A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91220382MAD0R0A1XA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905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（吉）人服证字（2023）第0000045313号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B9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2023.12.05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3F5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AD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FF9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C5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D0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F4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  <w:tr w14:paraId="132E1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2D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8D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CFC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双辽市金豪薇人力资源服务有限公司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FB2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91220382MA17ALAT87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967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（吉）人服证字[2019]</w:t>
            </w:r>
          </w:p>
          <w:p w14:paraId="540042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第030400123号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9AE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2023.01.01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FF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2D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86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08D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5D2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91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  <w:tr w14:paraId="69D6A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98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21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6A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双辽市古镇会计咨询有限公司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28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91220382MA7LH3WDX3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F4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人服证字（2025）号第0304000213号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1A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2025.05.08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F0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D8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E8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A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C4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61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  <w:tr w14:paraId="6D4B8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42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66C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BF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吉林省十万李曹杨人力资源有限公司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B9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91220382MA17110E83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4C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(吉)人服证字(2019)第0000004413号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A5A4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2019.05.17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E0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F7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102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35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B9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B7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  <w:tr w14:paraId="2E886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D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89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119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吉林省十万李曹阳人力资源有限公司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8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91220382MA84NN7J3D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35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(吉)人服证字(2021)第0000021513号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0BEB9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2021.11.22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6C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2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17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C32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E4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275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  <w:tr w14:paraId="65DE6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A4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62C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D2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双辽市云端企业管理有限公司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A99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91220382MAC7JMMP3C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FA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  <w:t>(吉)人服证字(2023)第0304000113号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3635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2024.07.08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0E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5F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BC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5D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4B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CF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  <w:tr w14:paraId="62F59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C4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92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C8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双辽市正进供求世界有限公司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14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91220382316797714A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35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（吉）人服证字（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）第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0304000113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F91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2025.05.08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EE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36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24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eastAsia="zh-CN"/>
              </w:rPr>
              <w:t>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8B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00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  <w:lang w:val="en-US" w:eastAsia="zh-CN"/>
              </w:rPr>
              <w:t>-</w:t>
            </w: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4B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</w:tr>
    </w:tbl>
    <w:p w14:paraId="6EE8112C"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2613E9"/>
    <w:rsid w:val="2B5C5B58"/>
    <w:rsid w:val="2F760109"/>
    <w:rsid w:val="31F00F76"/>
    <w:rsid w:val="61F04672"/>
    <w:rsid w:val="77EF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620</Words>
  <Characters>968</Characters>
  <Lines>0</Lines>
  <Paragraphs>0</Paragraphs>
  <TotalTime>6</TotalTime>
  <ScaleCrop>false</ScaleCrop>
  <LinksUpToDate>false</LinksUpToDate>
  <CharactersWithSpaces>1000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2026-09-23T09:40:00Z</dcterms:created>
  <dc:creator>Administrator.BF-20250331DWQQ</dc:creator>
  <cp:lastModifiedBy>abc</cp:lastModifiedBy>
  <dcterms:modified xsi:type="dcterms:W3CDTF">2026-09-24T10:05:12Z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KSOTemplateDocerSaveRecord">
    <vt:lpwstr>eyJoZGlkIjoiODE3NDVlNmI5YmRlZWZjMzVlYmQ3MzY4MDM0ZjUyZWIiLCJ1c2VySWQiOiI0OTQ0ODc0ODcifQ==</vt:lpwstr>
  </property>
  <property fmtid="{D5CDD505-2E9C-101B-9397-08002B2CF9AE}" pid="4" name="ICV">
    <vt:lpwstr>A40F7EC49B8446A5A49981E37308DC99_12</vt:lpwstr>
  </property>
</Properties>
</file>