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8C9AD">
      <w:pP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65CDDDA7">
      <w:pPr>
        <w:jc w:val="center"/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本次检验项目</w:t>
      </w:r>
    </w:p>
    <w:p w14:paraId="1A0FCE3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一、粮食加工品</w:t>
      </w:r>
    </w:p>
    <w:p w14:paraId="5A444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00C54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2762-2022《食品安全国家标准 食品中污染物限量》、GB 2761-2017《食品安全国家标准 食品中真菌毒素限量》、GB 2760-2024《食品安全国家标准 食品添加剂使用标准》。</w:t>
      </w:r>
    </w:p>
    <w:p w14:paraId="2DD98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13A6D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镉(以Cd计)、黄曲霉毒素B₁、铅(以Pb计)、苯甲酸及其钠盐(以苯甲酸计)、山梨酸及其钾盐(以山梨酸计)、脱氢乙酸及其钠盐(以脱氢乙酸计)、苯并[a]芘、玉米赤霉烯酮、无机砷(以As计)。</w:t>
      </w:r>
    </w:p>
    <w:p w14:paraId="027C7BA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二、食用油、油脂及其制品</w:t>
      </w:r>
    </w:p>
    <w:p w14:paraId="04144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59E64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GB/T 1535-2017《大豆油》、GB 2762-2022《食品安全国家标准 食品中污染物限量》、GB 2716-2018《食品安全国家标准 植物油》、产品明示标准和质量要求、GB/T 8233-2018《芝麻油》、GB/T 1535-2026《大豆油》。</w:t>
      </w:r>
    </w:p>
    <w:p w14:paraId="62EDF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67AB6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过氧化值、苯并[a]芘、溶剂残留量、酸价(KOH)。</w:t>
      </w:r>
    </w:p>
    <w:p w14:paraId="5A3EF49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三、调味品</w:t>
      </w:r>
    </w:p>
    <w:p w14:paraId="1EE39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0C143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2719-2018《食品安全国家标准 食醋》、GB 2760-2024《食品安全国家标准 食品添加剂使用标准》、产品明示标准和质量要求、GB/T 18186-2000《酿造酱油》、GB 2717-2018《食品安全国家标准 酱油》、GB/T 8967-2007《谷氨酸钠(味精)》、SB/T 10371-2003《鸡精调味料》、GB 2762-2022《食品安全国家标准 食品中污染物限量》、GB/T 45352-2025《鸡精调味料质量通则》、GB 2721-2015《食品安全国家标准 食用盐》、GB 26878-2011《食品安全国家标准 食用盐碘含量》、SB/T 10416-2007《调味料酒》、GB 2762-2017《食品安全国家标准 食品中污染物限量》、GB 2760-2014《食品安全国家标准 食品添加剂使用标准》、整顿办函[2011]1号《食品中可能违法添加的非食用物质和易滥用的食品添加剂品种名单(第五批)》。</w:t>
      </w:r>
    </w:p>
    <w:p w14:paraId="597E3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470B3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菌落总数、糖精钠(以糖精计)、山梨酸及其钾盐(以山梨酸计)、苯甲酸及其钠盐(以苯甲酸计)、总酸(以乙酸计)、氨基酸态氮(以氮计)、全氮(以氮计)、铵盐(以占氨基酸态氮的百分比计)、大肠菌群、谷氨酸钠、呈味核苷酸二钠、铅(以Pb计)、甜蜜素(以环己基氨基磺酸计)、安赛蜜、5′-呈味核苷酸二钠、脱氢乙酸及其钠盐(以脱氢乙酸计)、钡(以Ba计)、碘(以I计)、总砷(以As计)、镉(以Cd计)、二氧化硫残留量、罂粟碱、吗啡、可待因、那可丁、酸价(以KOH计)、过氧化值。</w:t>
      </w:r>
    </w:p>
    <w:p w14:paraId="256B507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四、肉制品</w:t>
      </w:r>
    </w:p>
    <w:p w14:paraId="475B4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1EFDE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2760-2024《食品安全国家标准 食品添加剂使用标准》。</w:t>
      </w:r>
    </w:p>
    <w:p w14:paraId="6210A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73DDC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亚硝酸盐(以亚硝酸钠计)、脱氢乙酸及其钠盐(以脱氢乙酸计)、山梨酸及其钾盐(以山梨酸计)、苯甲酸及其钠盐(以苯甲酸计)。</w:t>
      </w:r>
    </w:p>
    <w:p w14:paraId="12BFB27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五、乳制品</w:t>
      </w:r>
    </w:p>
    <w:p w14:paraId="7D85F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06ED1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25191-2010《食品安全国家标准 调制乳》、卫生部、工业和信息化部、农业部、工商总局、质检总局公告2011年第10号《关于三聚氰胺在食品中的限量值的公告》、GB 2761-2017《食品安全国家标准 食品中真菌毒素限量》、GB 25190-2010《食品安全国家标准 灭菌乳》、GB 19302-2025《食品安全国家标准 发酵乳》、GB 2760-2024《食品安全国家标准 食品添加剂使用标准》。</w:t>
      </w:r>
    </w:p>
    <w:p w14:paraId="488B2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27452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蛋白质、三聚氰胺、黄曲霉毒素M₁、非脂乳固体、脂肪、山梨酸及其钾盐(以山梨酸计)。</w:t>
      </w:r>
    </w:p>
    <w:p w14:paraId="1FFA667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六、饮料</w:t>
      </w:r>
    </w:p>
    <w:p w14:paraId="789A9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02104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2760-2024《食品安全国家标准 食品添加剂使用标准》、GB/T 10792-2008《碳酸饮料(汽水)》、GB 7101-2022《食品安全国家标准 饮料》、GB 19298-2014《食品安全国家标准 包装饮用水》、GB 2762-2025《食品安全国家标准 食品中污染物限量》、GB 2762-2022《食品安全国家标准 食品中污染物限量》。</w:t>
      </w:r>
    </w:p>
    <w:p w14:paraId="3FC0B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75D58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山梨酸及其钾盐(以山梨酸计)、脱氢乙酸及其钠盐(以脱氢乙酸计)、安赛蜜、甜蜜素(以环己基氨基磺酸计)、二氧化碳气容量、苯甲酸及其钠盐(以苯甲酸计)、菌落总数、阿斯巴甜、铜绿假单胞菌、大肠菌群、溴酸盐、余氯(游离氯)、亚硝酸盐(以NO₂⁻计)。</w:t>
      </w:r>
    </w:p>
    <w:p w14:paraId="08168C4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七、方便食品</w:t>
      </w:r>
    </w:p>
    <w:p w14:paraId="4DDBA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48AC9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2760-2024《食品安全国家标准 食品添加剂使用标准》、GB 17400-2015《食品安全国家标准 方便面》。</w:t>
      </w:r>
    </w:p>
    <w:p w14:paraId="7DEB3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72F87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苯甲酸及其钠盐(以苯甲酸计)、山梨酸及其钾盐(以山梨酸计)、脱氢乙酸及其钠盐(以脱氢乙酸计)、糖精钠(以糖精计)、过氧化值(以脂肪计)、酸价(以脂肪计)(KOH)、水分。</w:t>
      </w:r>
    </w:p>
    <w:p w14:paraId="20E7797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八、饼干</w:t>
      </w:r>
    </w:p>
    <w:p w14:paraId="77302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0A40A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7100-2015《食品安全国家标准 饼干》、GB 2760-2024《食品安全国家标准 食品添加剂使用标准》。</w:t>
      </w:r>
    </w:p>
    <w:p w14:paraId="673CC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6182C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过氧化值(以脂肪计)、山梨酸及其钾盐(以山梨酸计)、铝的残留量(干样品,以Al计)、脱氢乙酸及其钠盐(以脱氢乙酸计)、酸价(以脂肪计)(KOH)。</w:t>
      </w:r>
    </w:p>
    <w:p w14:paraId="54736B7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九、罐头</w:t>
      </w:r>
    </w:p>
    <w:p w14:paraId="114F2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7F24E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2760-2024《食品安全国家标准 食品添加剂使用标准》。</w:t>
      </w:r>
    </w:p>
    <w:p w14:paraId="0FD8F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273B1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脱氢乙酸及其钠盐(以脱氢乙酸计)、苯甲酸及其钠盐(以苯甲酸计)、山梨酸及其钾盐(以山梨酸计)、糖精钠(以糖精计)。</w:t>
      </w:r>
    </w:p>
    <w:p w14:paraId="1557770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十、糖果制品</w:t>
      </w:r>
    </w:p>
    <w:p w14:paraId="1CAB5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146B6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2762-2022《食品安全国家标准 食品中污染物限量》、GB 2760-2024《食品安全国家标准 食品添加剂使用标准》。</w:t>
      </w:r>
    </w:p>
    <w:p w14:paraId="23056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0F5DE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铅(以Pb计)、糖精钠(以糖精计)、山梨酸及其钾盐(以山梨酸计)、苯甲酸及其钠盐(以苯甲酸计)、甜蜜素(以环己基氨基磺酸计)。</w:t>
      </w:r>
    </w:p>
    <w:p w14:paraId="15BA23D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十一、酒类</w:t>
      </w:r>
    </w:p>
    <w:p w14:paraId="03E4A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31A55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产品明示标准和质量要求、GB 2758-2012《食品安全国家标准 发酵酒及其配制酒》、GB 2757-2012《食品安全国家标准 蒸馏酒及其配制酒》、GB 2760-2014《食品安全国家标准 食品添加剂使用标准》、GB 2762-2022《食品安全国家标准 食品中污染物限量》、GB 2762-2017《食品安全国家标准 食品中污染物限量》。</w:t>
      </w:r>
    </w:p>
    <w:p w14:paraId="49811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4EF78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酒精度、甲醛、甲醇、氰化物(以HCN计)、甜蜜素(以环己基氨基磺酸计)、铅(以Pb计)。</w:t>
      </w:r>
    </w:p>
    <w:p w14:paraId="2720807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十二、蔬菜制品</w:t>
      </w:r>
    </w:p>
    <w:p w14:paraId="04C5C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6357F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2760-2024《食品安全国家标准 食品添加剂使用标准》、GB 2762-2022《食品安全国家标准 食品中污染物限量》。</w:t>
      </w:r>
    </w:p>
    <w:p w14:paraId="7D02C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4FC3E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糖精钠(以糖精计)、脱氢乙酸及其钠盐(以脱氢乙酸计)、山梨酸及其钾盐(以山梨酸计)、苯甲酸及其钠盐(以苯甲酸计)、亚硝酸盐(以NaNO₂计)。</w:t>
      </w:r>
    </w:p>
    <w:p w14:paraId="2DF716D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十三、蛋制品</w:t>
      </w:r>
    </w:p>
    <w:p w14:paraId="59552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7D697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2762-2022《食品安全国家标准 食品中污染物限量》、GB 2760-2024《食品安全国家标准 食品添加剂使用标准》、GB 2749-2015《食品安全国家标准 蛋与蛋制品》。</w:t>
      </w:r>
    </w:p>
    <w:p w14:paraId="63428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20DD5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铅(以Pb计)、苯甲酸及其钠盐(以苯甲酸计)、山梨酸及其钾盐(以山梨酸计)、菌落总数。</w:t>
      </w:r>
    </w:p>
    <w:p w14:paraId="4D0FB42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default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十四、食糖</w:t>
      </w:r>
    </w:p>
    <w:p w14:paraId="7D77D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00E0F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13104-2014《食品安全国家标准 食糖》、GB 2760-2024《食品安全国家标准 食品添加剂使用标准》、GB/T 1445-2018《绵白糖》。</w:t>
      </w:r>
    </w:p>
    <w:p w14:paraId="38821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557B7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螨、二氧化硫残留量、色值、干燥失重。</w:t>
      </w:r>
    </w:p>
    <w:p w14:paraId="6F882F0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十五、淀粉及淀粉制品</w:t>
      </w:r>
    </w:p>
    <w:p w14:paraId="53ECF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4642C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2762-2022《食品安全国家标准 食品中污染物限量》、GB 2760-2024《食品安全国家标准 食品添加剂使用标准》、GB 31637-2025《食品安全国家标准 食用淀粉》、GB 31637-2016《食品安全国家标准 食用淀粉》。</w:t>
      </w:r>
    </w:p>
    <w:p w14:paraId="18838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24AE7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铅(以Pb计)、苯甲酸及其钠盐(以苯甲酸计)、山梨酸及其钾盐(以山梨酸计)、铝的残留量(干样品,以Al计)、二氧化硫残留量、霉菌和酵母、脱氢乙酸及其钠盐(以脱氢乙酸计)。</w:t>
      </w:r>
    </w:p>
    <w:p w14:paraId="650BA0C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十六、糕点</w:t>
      </w:r>
    </w:p>
    <w:p w14:paraId="6846B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4F7A3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2760-2024《食品安全国家标准 食品添加剂使用标准》、GB 7099-2015《食品安全国家标准 糕点、面包》。</w:t>
      </w:r>
    </w:p>
    <w:p w14:paraId="6A46D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62E35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苯甲酸及其钠盐(以苯甲酸计)、丙酸及其钠盐、钙盐(以丙酸计)、脱氢乙酸及其钠盐(以脱氢乙酸计)、山梨酸及其钾盐(以山梨酸计)、酸价(以脂肪计)(KOH)、铝的残留量(干样品,以Al计)、过氧化值(以脂肪计)、糖精钠(以糖精计)、菌落总数、安赛蜜、甜蜜素(以环己基氨基磺酸计)。</w:t>
      </w:r>
    </w:p>
    <w:p w14:paraId="5ECC2D8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十七、豆制品</w:t>
      </w:r>
    </w:p>
    <w:p w14:paraId="4C64A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52F57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2761-2017《食品安全国家标准 食品中真菌毒素限量》、GB 2760-2024《食品安全国家标准 食品添加剂使用标准》。</w:t>
      </w:r>
    </w:p>
    <w:p w14:paraId="636CC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3FA47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黄曲霉毒素B₁、苯甲酸及其钠盐(以苯甲酸计)、山梨酸及其钾盐(以山梨酸计)、脱氢乙酸及其钠盐(以脱氢乙酸计)。</w:t>
      </w:r>
    </w:p>
    <w:p w14:paraId="74DCA05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rightChars="0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十八、餐饮食品</w:t>
      </w:r>
    </w:p>
    <w:bookmarkEnd w:id="0"/>
    <w:p w14:paraId="0A98A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（一）抽检依据</w:t>
      </w:r>
    </w:p>
    <w:p w14:paraId="1391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 7099-2015《食品安全国家标准 糕点、面包》、GB 2760-2024《食品安全国家标准 食品添加剂使用标准》。</w:t>
      </w:r>
    </w:p>
    <w:p w14:paraId="4E898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（二）检验项目</w:t>
      </w:r>
    </w:p>
    <w:p w14:paraId="24A5E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过氧化值(以脂肪计)、山梨酸及其钾盐(以山梨酸计)、脱氢乙酸及其钠盐(以脱氢乙酸计)、铝的残留量(干样品,以Al计)、酸价(以脂肪计)(KOH)、苯甲酸及其钠盐(以苯甲酸计)、糖精钠(以糖精计)、甜蜜素(以环己基氨基磺酸计)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yN2U2NmZmNWI4Y2Y0Y2Q4YTBjYjE0Y2Y3ZWQ2ODIifQ=="/>
  </w:docVars>
  <w:rsids>
    <w:rsidRoot w:val="003228BA"/>
    <w:rsid w:val="00022C4F"/>
    <w:rsid w:val="00136E30"/>
    <w:rsid w:val="001427A2"/>
    <w:rsid w:val="00176176"/>
    <w:rsid w:val="001820D3"/>
    <w:rsid w:val="001906EB"/>
    <w:rsid w:val="001A2AC8"/>
    <w:rsid w:val="001E45A8"/>
    <w:rsid w:val="00221F1C"/>
    <w:rsid w:val="00296AE8"/>
    <w:rsid w:val="003228BA"/>
    <w:rsid w:val="004922D0"/>
    <w:rsid w:val="004B79A8"/>
    <w:rsid w:val="005D7D27"/>
    <w:rsid w:val="00691552"/>
    <w:rsid w:val="006A2FE3"/>
    <w:rsid w:val="006E2D3D"/>
    <w:rsid w:val="007179B5"/>
    <w:rsid w:val="007D4594"/>
    <w:rsid w:val="007E3F15"/>
    <w:rsid w:val="00812BC7"/>
    <w:rsid w:val="00986D84"/>
    <w:rsid w:val="009C500F"/>
    <w:rsid w:val="00AE79D8"/>
    <w:rsid w:val="00C32DD4"/>
    <w:rsid w:val="00C96105"/>
    <w:rsid w:val="00D65AF7"/>
    <w:rsid w:val="00DA6A07"/>
    <w:rsid w:val="00E02EC3"/>
    <w:rsid w:val="00E25374"/>
    <w:rsid w:val="00E96B13"/>
    <w:rsid w:val="00EC234F"/>
    <w:rsid w:val="00F05D00"/>
    <w:rsid w:val="00F765F1"/>
    <w:rsid w:val="01297F57"/>
    <w:rsid w:val="01A85D51"/>
    <w:rsid w:val="02232AD9"/>
    <w:rsid w:val="02C64A57"/>
    <w:rsid w:val="03142C8C"/>
    <w:rsid w:val="037C6E00"/>
    <w:rsid w:val="049412ED"/>
    <w:rsid w:val="05A5405E"/>
    <w:rsid w:val="06245D5C"/>
    <w:rsid w:val="0696090C"/>
    <w:rsid w:val="06B0240E"/>
    <w:rsid w:val="07195894"/>
    <w:rsid w:val="080E26DA"/>
    <w:rsid w:val="08E37A9B"/>
    <w:rsid w:val="09431B2A"/>
    <w:rsid w:val="095B72E3"/>
    <w:rsid w:val="09CB5238"/>
    <w:rsid w:val="0A6A5F80"/>
    <w:rsid w:val="0B35578E"/>
    <w:rsid w:val="0C734F6A"/>
    <w:rsid w:val="0C740622"/>
    <w:rsid w:val="0C7A7199"/>
    <w:rsid w:val="0C864642"/>
    <w:rsid w:val="0CA24551"/>
    <w:rsid w:val="0D2D7AC4"/>
    <w:rsid w:val="0D732430"/>
    <w:rsid w:val="0DC52AF2"/>
    <w:rsid w:val="0DF86AA6"/>
    <w:rsid w:val="0E592852"/>
    <w:rsid w:val="0EC36B28"/>
    <w:rsid w:val="0F2E4981"/>
    <w:rsid w:val="0FDD3285"/>
    <w:rsid w:val="10210E0D"/>
    <w:rsid w:val="10254F03"/>
    <w:rsid w:val="10974D83"/>
    <w:rsid w:val="10D15071"/>
    <w:rsid w:val="112210F9"/>
    <w:rsid w:val="11661B2E"/>
    <w:rsid w:val="11A210CC"/>
    <w:rsid w:val="12250BB9"/>
    <w:rsid w:val="12631F4C"/>
    <w:rsid w:val="12A94327"/>
    <w:rsid w:val="13411DA7"/>
    <w:rsid w:val="13A36BCC"/>
    <w:rsid w:val="13B2461B"/>
    <w:rsid w:val="13DF5DFB"/>
    <w:rsid w:val="148E0986"/>
    <w:rsid w:val="14A04710"/>
    <w:rsid w:val="15CA685C"/>
    <w:rsid w:val="16171E2C"/>
    <w:rsid w:val="162A3033"/>
    <w:rsid w:val="16965D4C"/>
    <w:rsid w:val="17390AE4"/>
    <w:rsid w:val="1792166D"/>
    <w:rsid w:val="17AD7785"/>
    <w:rsid w:val="198F06D8"/>
    <w:rsid w:val="1A3505F7"/>
    <w:rsid w:val="1A423092"/>
    <w:rsid w:val="1A552A16"/>
    <w:rsid w:val="1AD0612D"/>
    <w:rsid w:val="1B0D0CA5"/>
    <w:rsid w:val="1B406AF5"/>
    <w:rsid w:val="1B88442C"/>
    <w:rsid w:val="1BF61011"/>
    <w:rsid w:val="1BFC228D"/>
    <w:rsid w:val="1CB02232"/>
    <w:rsid w:val="1CC63DD0"/>
    <w:rsid w:val="1CE95236"/>
    <w:rsid w:val="1CF17270"/>
    <w:rsid w:val="1D065EA4"/>
    <w:rsid w:val="1D4026B8"/>
    <w:rsid w:val="1D5D3703"/>
    <w:rsid w:val="1D7F2138"/>
    <w:rsid w:val="1D9E135A"/>
    <w:rsid w:val="1DC825CF"/>
    <w:rsid w:val="1E201834"/>
    <w:rsid w:val="1E3F1644"/>
    <w:rsid w:val="1E4D6D50"/>
    <w:rsid w:val="1F6B2533"/>
    <w:rsid w:val="1FF146CC"/>
    <w:rsid w:val="201607A0"/>
    <w:rsid w:val="20234A8D"/>
    <w:rsid w:val="20DF1A4F"/>
    <w:rsid w:val="21014169"/>
    <w:rsid w:val="21162E1A"/>
    <w:rsid w:val="21DF0413"/>
    <w:rsid w:val="21FB07E6"/>
    <w:rsid w:val="227769D5"/>
    <w:rsid w:val="22BA585A"/>
    <w:rsid w:val="232851F1"/>
    <w:rsid w:val="239F1733"/>
    <w:rsid w:val="239F41C2"/>
    <w:rsid w:val="23E446FA"/>
    <w:rsid w:val="24004532"/>
    <w:rsid w:val="24D80578"/>
    <w:rsid w:val="24E72569"/>
    <w:rsid w:val="24F23088"/>
    <w:rsid w:val="250759A7"/>
    <w:rsid w:val="25965F19"/>
    <w:rsid w:val="268232F0"/>
    <w:rsid w:val="273F637C"/>
    <w:rsid w:val="27606222"/>
    <w:rsid w:val="276E6C96"/>
    <w:rsid w:val="279C49C0"/>
    <w:rsid w:val="28FC6430"/>
    <w:rsid w:val="29145AB0"/>
    <w:rsid w:val="29806F68"/>
    <w:rsid w:val="29D73C1B"/>
    <w:rsid w:val="29D90DD4"/>
    <w:rsid w:val="2A0C7D3C"/>
    <w:rsid w:val="2A444E75"/>
    <w:rsid w:val="2A577C49"/>
    <w:rsid w:val="2AF0302D"/>
    <w:rsid w:val="2B846BBB"/>
    <w:rsid w:val="2C1803AB"/>
    <w:rsid w:val="2C4F4179"/>
    <w:rsid w:val="2C5D4EB5"/>
    <w:rsid w:val="2D741B2D"/>
    <w:rsid w:val="2D903EA1"/>
    <w:rsid w:val="2DB24B20"/>
    <w:rsid w:val="2DD83047"/>
    <w:rsid w:val="2E032EC6"/>
    <w:rsid w:val="2E0B5B3E"/>
    <w:rsid w:val="2E36721D"/>
    <w:rsid w:val="2E60060C"/>
    <w:rsid w:val="2ECC7129"/>
    <w:rsid w:val="2F8C268B"/>
    <w:rsid w:val="2F8D0CE9"/>
    <w:rsid w:val="2FCF4325"/>
    <w:rsid w:val="2FE40B65"/>
    <w:rsid w:val="304342F6"/>
    <w:rsid w:val="3049048D"/>
    <w:rsid w:val="30A87899"/>
    <w:rsid w:val="31117FF1"/>
    <w:rsid w:val="31AD2B9C"/>
    <w:rsid w:val="31AE20EA"/>
    <w:rsid w:val="31F128D7"/>
    <w:rsid w:val="32303154"/>
    <w:rsid w:val="32546D64"/>
    <w:rsid w:val="326A1AC9"/>
    <w:rsid w:val="326E191E"/>
    <w:rsid w:val="32AA0ED4"/>
    <w:rsid w:val="332912C2"/>
    <w:rsid w:val="33B8407C"/>
    <w:rsid w:val="33E11A1E"/>
    <w:rsid w:val="341D07E1"/>
    <w:rsid w:val="346C2EDA"/>
    <w:rsid w:val="34963BB1"/>
    <w:rsid w:val="34D672C2"/>
    <w:rsid w:val="34E15F11"/>
    <w:rsid w:val="35115C59"/>
    <w:rsid w:val="35900570"/>
    <w:rsid w:val="36254C14"/>
    <w:rsid w:val="36283B3B"/>
    <w:rsid w:val="366B3426"/>
    <w:rsid w:val="36CB2CF1"/>
    <w:rsid w:val="36E1730C"/>
    <w:rsid w:val="36EF0B41"/>
    <w:rsid w:val="370D3603"/>
    <w:rsid w:val="376566D3"/>
    <w:rsid w:val="38471448"/>
    <w:rsid w:val="38F87B30"/>
    <w:rsid w:val="39D52416"/>
    <w:rsid w:val="39FC665F"/>
    <w:rsid w:val="3A120DCA"/>
    <w:rsid w:val="3A1979B5"/>
    <w:rsid w:val="3A6D4E48"/>
    <w:rsid w:val="3AAC0616"/>
    <w:rsid w:val="3B247C1B"/>
    <w:rsid w:val="3BB26EF7"/>
    <w:rsid w:val="3BF9015D"/>
    <w:rsid w:val="3BFC5D58"/>
    <w:rsid w:val="3C00131F"/>
    <w:rsid w:val="3C210FB4"/>
    <w:rsid w:val="3C3025F0"/>
    <w:rsid w:val="3CF8418D"/>
    <w:rsid w:val="3D0C1E64"/>
    <w:rsid w:val="3DF303A6"/>
    <w:rsid w:val="3E116551"/>
    <w:rsid w:val="3E3B4E78"/>
    <w:rsid w:val="3E3B609C"/>
    <w:rsid w:val="3ECB3607"/>
    <w:rsid w:val="3ED73335"/>
    <w:rsid w:val="3EEA40A4"/>
    <w:rsid w:val="3FC06668"/>
    <w:rsid w:val="40195CBF"/>
    <w:rsid w:val="404816E2"/>
    <w:rsid w:val="40C40F74"/>
    <w:rsid w:val="40CF5202"/>
    <w:rsid w:val="40F50C9F"/>
    <w:rsid w:val="410506E4"/>
    <w:rsid w:val="41150F8D"/>
    <w:rsid w:val="414030E7"/>
    <w:rsid w:val="41770ACF"/>
    <w:rsid w:val="41E731D2"/>
    <w:rsid w:val="41EA0232"/>
    <w:rsid w:val="421B54FF"/>
    <w:rsid w:val="423126E3"/>
    <w:rsid w:val="42A06815"/>
    <w:rsid w:val="434F01D2"/>
    <w:rsid w:val="438C45B0"/>
    <w:rsid w:val="43916D9F"/>
    <w:rsid w:val="440D2548"/>
    <w:rsid w:val="444A67CC"/>
    <w:rsid w:val="459A314D"/>
    <w:rsid w:val="45D60C4F"/>
    <w:rsid w:val="45D6221B"/>
    <w:rsid w:val="45ED4573"/>
    <w:rsid w:val="46374EC0"/>
    <w:rsid w:val="46750233"/>
    <w:rsid w:val="46917197"/>
    <w:rsid w:val="48E14E5B"/>
    <w:rsid w:val="495E518B"/>
    <w:rsid w:val="4983321B"/>
    <w:rsid w:val="49961556"/>
    <w:rsid w:val="49D50125"/>
    <w:rsid w:val="4A7942F6"/>
    <w:rsid w:val="4A9E3D84"/>
    <w:rsid w:val="4AE571E6"/>
    <w:rsid w:val="4B0552D9"/>
    <w:rsid w:val="4B121417"/>
    <w:rsid w:val="4B252F41"/>
    <w:rsid w:val="4B2F257A"/>
    <w:rsid w:val="4BF25CA2"/>
    <w:rsid w:val="4C4049B3"/>
    <w:rsid w:val="4CD656BA"/>
    <w:rsid w:val="4D4167FD"/>
    <w:rsid w:val="4D680D9C"/>
    <w:rsid w:val="4D6B792C"/>
    <w:rsid w:val="4D961A66"/>
    <w:rsid w:val="4DF50F21"/>
    <w:rsid w:val="4DF774CD"/>
    <w:rsid w:val="4F012BE9"/>
    <w:rsid w:val="4F391F4F"/>
    <w:rsid w:val="4F47420C"/>
    <w:rsid w:val="4F4A3F73"/>
    <w:rsid w:val="50953002"/>
    <w:rsid w:val="5097661B"/>
    <w:rsid w:val="5110387B"/>
    <w:rsid w:val="51460B4E"/>
    <w:rsid w:val="51821BF4"/>
    <w:rsid w:val="518635C2"/>
    <w:rsid w:val="51BB20EF"/>
    <w:rsid w:val="526207C0"/>
    <w:rsid w:val="52720E4C"/>
    <w:rsid w:val="52A32374"/>
    <w:rsid w:val="53227E87"/>
    <w:rsid w:val="539564E9"/>
    <w:rsid w:val="539C6AC8"/>
    <w:rsid w:val="53E05867"/>
    <w:rsid w:val="53FF467B"/>
    <w:rsid w:val="5408124C"/>
    <w:rsid w:val="54555553"/>
    <w:rsid w:val="54B344B3"/>
    <w:rsid w:val="5591475D"/>
    <w:rsid w:val="55942794"/>
    <w:rsid w:val="561B0564"/>
    <w:rsid w:val="562F3FBE"/>
    <w:rsid w:val="5690488C"/>
    <w:rsid w:val="56937047"/>
    <w:rsid w:val="56C37A4D"/>
    <w:rsid w:val="57380749"/>
    <w:rsid w:val="57652CED"/>
    <w:rsid w:val="578A63A9"/>
    <w:rsid w:val="585C2BC3"/>
    <w:rsid w:val="58BC54DF"/>
    <w:rsid w:val="59187561"/>
    <w:rsid w:val="592B61C1"/>
    <w:rsid w:val="59640B63"/>
    <w:rsid w:val="5A494E70"/>
    <w:rsid w:val="5A8764B0"/>
    <w:rsid w:val="5B015211"/>
    <w:rsid w:val="5B451807"/>
    <w:rsid w:val="5B7200D7"/>
    <w:rsid w:val="5B8B76D0"/>
    <w:rsid w:val="5BAF5710"/>
    <w:rsid w:val="5BD05A60"/>
    <w:rsid w:val="5C6B709C"/>
    <w:rsid w:val="5C7B16E4"/>
    <w:rsid w:val="5C806BBC"/>
    <w:rsid w:val="5CC541EE"/>
    <w:rsid w:val="5D41348B"/>
    <w:rsid w:val="5D683ED4"/>
    <w:rsid w:val="5D83481B"/>
    <w:rsid w:val="5DD825D3"/>
    <w:rsid w:val="5DD91C01"/>
    <w:rsid w:val="5DDA56AF"/>
    <w:rsid w:val="5E465D7B"/>
    <w:rsid w:val="5E54080F"/>
    <w:rsid w:val="5E703494"/>
    <w:rsid w:val="5E824D5A"/>
    <w:rsid w:val="5EAD0CEB"/>
    <w:rsid w:val="5F484316"/>
    <w:rsid w:val="5F7E6AB0"/>
    <w:rsid w:val="5F937142"/>
    <w:rsid w:val="60196D73"/>
    <w:rsid w:val="607E307A"/>
    <w:rsid w:val="608405F6"/>
    <w:rsid w:val="613D6494"/>
    <w:rsid w:val="615B7B8E"/>
    <w:rsid w:val="61914E36"/>
    <w:rsid w:val="621379CC"/>
    <w:rsid w:val="622F7E8E"/>
    <w:rsid w:val="630B7F48"/>
    <w:rsid w:val="63545D94"/>
    <w:rsid w:val="63B2426B"/>
    <w:rsid w:val="63BB010E"/>
    <w:rsid w:val="65F6304F"/>
    <w:rsid w:val="65F8220C"/>
    <w:rsid w:val="66DB3B02"/>
    <w:rsid w:val="670B5549"/>
    <w:rsid w:val="671B22E3"/>
    <w:rsid w:val="67395B3B"/>
    <w:rsid w:val="67643618"/>
    <w:rsid w:val="691E3D98"/>
    <w:rsid w:val="6A7576C4"/>
    <w:rsid w:val="6A8F4802"/>
    <w:rsid w:val="6B5A0A5A"/>
    <w:rsid w:val="6B7B0EFE"/>
    <w:rsid w:val="6BAA78E6"/>
    <w:rsid w:val="6C322327"/>
    <w:rsid w:val="6C492D69"/>
    <w:rsid w:val="6C4A59B4"/>
    <w:rsid w:val="6C783B29"/>
    <w:rsid w:val="6D601DA1"/>
    <w:rsid w:val="6D63126C"/>
    <w:rsid w:val="6E81219C"/>
    <w:rsid w:val="6F015363"/>
    <w:rsid w:val="6F5A5AE8"/>
    <w:rsid w:val="70580DD0"/>
    <w:rsid w:val="71A63CE3"/>
    <w:rsid w:val="71E13A3A"/>
    <w:rsid w:val="720E4A89"/>
    <w:rsid w:val="72542AA0"/>
    <w:rsid w:val="72925FCA"/>
    <w:rsid w:val="72C32BDD"/>
    <w:rsid w:val="72D1503A"/>
    <w:rsid w:val="72DB0537"/>
    <w:rsid w:val="732C61BB"/>
    <w:rsid w:val="735F35AE"/>
    <w:rsid w:val="73731C59"/>
    <w:rsid w:val="7374662E"/>
    <w:rsid w:val="741F7379"/>
    <w:rsid w:val="742F43C8"/>
    <w:rsid w:val="743072E4"/>
    <w:rsid w:val="743A472B"/>
    <w:rsid w:val="74E8067B"/>
    <w:rsid w:val="753700B8"/>
    <w:rsid w:val="754F713A"/>
    <w:rsid w:val="75527A99"/>
    <w:rsid w:val="759A5CA0"/>
    <w:rsid w:val="75DF551E"/>
    <w:rsid w:val="76003E9C"/>
    <w:rsid w:val="769D008C"/>
    <w:rsid w:val="76B71EC5"/>
    <w:rsid w:val="76F926BC"/>
    <w:rsid w:val="77452907"/>
    <w:rsid w:val="77CA3F70"/>
    <w:rsid w:val="77E84EBC"/>
    <w:rsid w:val="78327B8F"/>
    <w:rsid w:val="78BC7452"/>
    <w:rsid w:val="79BC0EBD"/>
    <w:rsid w:val="7A167436"/>
    <w:rsid w:val="7AA87E61"/>
    <w:rsid w:val="7B0D64F9"/>
    <w:rsid w:val="7B2F35B6"/>
    <w:rsid w:val="7B4D3E4D"/>
    <w:rsid w:val="7B757293"/>
    <w:rsid w:val="7CC04921"/>
    <w:rsid w:val="7CFF5FF0"/>
    <w:rsid w:val="7D1946C4"/>
    <w:rsid w:val="7D5176F4"/>
    <w:rsid w:val="7D633E33"/>
    <w:rsid w:val="7DD04185"/>
    <w:rsid w:val="7DD10316"/>
    <w:rsid w:val="7EEA63E6"/>
    <w:rsid w:val="7F152725"/>
    <w:rsid w:val="7F3B6C5B"/>
    <w:rsid w:val="7F500A87"/>
    <w:rsid w:val="7FAC3301"/>
    <w:rsid w:val="7FE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line="633" w:lineRule="exact"/>
      <w:ind w:left="317" w:right="317"/>
      <w:jc w:val="center"/>
      <w:outlineLvl w:val="0"/>
    </w:pPr>
    <w:rPr>
      <w:rFonts w:ascii="方正小标宋简体" w:hAnsi="方正小标宋简体" w:eastAsia="方正小标宋简体" w:cs="方正小标宋简体"/>
      <w:sz w:val="36"/>
      <w:szCs w:val="36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SGS</Company>
  <Pages>7</Pages>
  <Words>3702</Words>
  <Characters>4364</Characters>
  <Lines>28</Lines>
  <Paragraphs>7</Paragraphs>
  <TotalTime>21</TotalTime>
  <ScaleCrop>false</ScaleCrop>
  <LinksUpToDate>false</LinksUpToDate>
  <CharactersWithSpaces>4480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2021-05-19T08:21:00Z</dcterms:created>
  <dc:creator>Administrator</dc:creator>
  <cp:lastModifiedBy>Nola Dong</cp:lastModifiedBy>
  <cp:lastPrinted>2017-05-19T01:36:00Z</cp:lastPrinted>
  <dcterms:modified xsi:type="dcterms:W3CDTF">2026-10-20T02:25:10Z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1D5E6DB4BA794FCABAD47BA9A48EECBF_13</vt:lpwstr>
  </property>
  <property fmtid="{D5CDD505-2E9C-101B-9397-08002B2CF9AE}" pid="4" name="KSOTemplateDocerSaveRecord">
    <vt:lpwstr>eyJoZGlkIjoiZDIxNTZhNTkwMTllY2QwZWQ4NDlmMWY0YzhlNmQ1ODIiLCJ1c2VySWQiOiI0MzAyOTE3MTYifQ==</vt:lpwstr>
  </property>
</Properties>
</file>